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9D" w:rsidRPr="00BF6F9A" w:rsidRDefault="00BF6F9A">
      <w:pPr>
        <w:rPr>
          <w:b/>
          <w:sz w:val="28"/>
          <w:szCs w:val="28"/>
          <w:lang w:val="en-US"/>
        </w:rPr>
      </w:pPr>
      <w:r w:rsidRPr="00BF6F9A">
        <w:rPr>
          <w:b/>
          <w:sz w:val="28"/>
          <w:szCs w:val="28"/>
          <w:lang w:val="en-US"/>
        </w:rPr>
        <w:t>Using equation editor</w:t>
      </w:r>
    </w:p>
    <w:p w:rsidR="00BF6F9A" w:rsidRPr="00BF6F9A" w:rsidRDefault="00BF6F9A">
      <w:pPr>
        <w:rPr>
          <w:lang w:val="en-US"/>
        </w:rPr>
      </w:pPr>
    </w:p>
    <w:p w:rsidR="00BF6F9A" w:rsidRPr="00BF6F9A" w:rsidRDefault="00BF6F9A">
      <w:pPr>
        <w:rPr>
          <w:lang w:val="en-US"/>
        </w:rPr>
      </w:pPr>
    </w:p>
    <w:p w:rsidR="00000000" w:rsidRPr="00BF6F9A" w:rsidRDefault="00A3071D" w:rsidP="00BF6F9A">
      <w:r w:rsidRPr="00BF6F9A">
        <w:rPr>
          <w:lang w:val="en-US"/>
        </w:rPr>
        <w:t xml:space="preserve">You </w:t>
      </w:r>
      <w:proofErr w:type="gramStart"/>
      <w:r w:rsidRPr="00BF6F9A">
        <w:rPr>
          <w:lang w:val="en-US"/>
        </w:rPr>
        <w:t>might need</w:t>
      </w:r>
      <w:proofErr w:type="gramEnd"/>
      <w:r w:rsidRPr="00BF6F9A">
        <w:rPr>
          <w:lang w:val="en-US"/>
        </w:rPr>
        <w:t xml:space="preserve"> </w:t>
      </w:r>
      <w:proofErr w:type="spellStart"/>
      <w:r w:rsidRPr="00BF6F9A">
        <w:rPr>
          <w:lang w:val="en-US"/>
        </w:rPr>
        <w:t>initialise</w:t>
      </w:r>
      <w:proofErr w:type="spellEnd"/>
      <w:r w:rsidRPr="00BF6F9A">
        <w:rPr>
          <w:lang w:val="en-US"/>
        </w:rPr>
        <w:t xml:space="preserve"> it first </w:t>
      </w:r>
      <w:hyperlink r:id="rId5" w:history="1">
        <w:r w:rsidRPr="00BF6F9A">
          <w:rPr>
            <w:rStyle w:val="Hyperlink"/>
            <w:lang w:val="en-US"/>
          </w:rPr>
          <w:t>https://www.youtube.com/watch?v=Ee2g0l6I2zk</w:t>
        </w:r>
      </w:hyperlink>
      <w:r w:rsidRPr="00BF6F9A">
        <w:rPr>
          <w:lang w:val="en-US"/>
        </w:rPr>
        <w:t xml:space="preserve"> </w:t>
      </w:r>
    </w:p>
    <w:p w:rsidR="00000000" w:rsidRPr="00BF6F9A" w:rsidRDefault="00A3071D" w:rsidP="00BF6F9A">
      <w:r w:rsidRPr="00BF6F9A">
        <w:t xml:space="preserve">Once it’s there you can then insert an </w:t>
      </w:r>
      <w:proofErr w:type="gramStart"/>
      <w:r w:rsidRPr="00BF6F9A">
        <w:t xml:space="preserve">equation </w:t>
      </w:r>
      <w:r w:rsidRPr="00BF6F9A">
        <w:t xml:space="preserve"> </w:t>
      </w:r>
      <w:proofErr w:type="gramEnd"/>
      <w:r w:rsidRPr="00BF6F9A">
        <w:rPr>
          <w:u w:val="single"/>
        </w:rPr>
        <w:fldChar w:fldCharType="begin"/>
      </w:r>
      <w:r w:rsidRPr="00BF6F9A">
        <w:rPr>
          <w:u w:val="single"/>
        </w:rPr>
        <w:instrText xml:space="preserve"> </w:instrText>
      </w:r>
      <w:r w:rsidRPr="00BF6F9A">
        <w:rPr>
          <w:u w:val="single"/>
        </w:rPr>
        <w:instrText>HYPERLINK "https://www.youtube.com/watch?v=4vF4HB1QfHs&amp;t=186s"</w:instrText>
      </w:r>
      <w:r w:rsidRPr="00BF6F9A">
        <w:rPr>
          <w:u w:val="single"/>
        </w:rPr>
        <w:instrText xml:space="preserve"> </w:instrText>
      </w:r>
      <w:r w:rsidRPr="00BF6F9A">
        <w:rPr>
          <w:u w:val="single"/>
        </w:rPr>
        <w:fldChar w:fldCharType="separate"/>
      </w:r>
      <w:r w:rsidRPr="00BF6F9A">
        <w:rPr>
          <w:rStyle w:val="Hyperlink"/>
        </w:rPr>
        <w:t>https://www.youtube.com/watch?v=4vF4HB1QfHs&amp;t=186s</w:t>
      </w:r>
      <w:r w:rsidRPr="00BF6F9A">
        <w:rPr>
          <w:lang w:val="en-US"/>
        </w:rPr>
        <w:fldChar w:fldCharType="end"/>
      </w:r>
    </w:p>
    <w:p w:rsidR="008F45C5" w:rsidRPr="00BF6F9A" w:rsidRDefault="008F45C5">
      <w:pPr>
        <w:rPr>
          <w:lang w:val="en-US"/>
        </w:rPr>
      </w:pPr>
    </w:p>
    <w:p w:rsidR="00BF6F9A" w:rsidRDefault="00BF6F9A">
      <w:pPr>
        <w:rPr>
          <w:lang w:val="en-US"/>
        </w:rPr>
      </w:pPr>
      <w:r>
        <w:rPr>
          <w:lang w:val="en-US"/>
        </w:rPr>
        <w:t xml:space="preserve">Insert tab then at the end there is an for insert equation pi </w:t>
      </w:r>
      <w:proofErr w:type="gramStart"/>
      <w:r>
        <w:rPr>
          <w:lang w:val="en-US"/>
        </w:rPr>
        <w:t>sign(</w:t>
      </w:r>
      <m:oMath>
        <w:proofErr w:type="gramEnd"/>
        <m:r>
          <w:rPr>
            <w:rFonts w:ascii="Cambria Math" w:hAnsi="Cambria Math"/>
            <w:lang w:val="en-US"/>
          </w:rPr>
          <m:t>π</m:t>
        </m:r>
      </m:oMath>
      <w:r>
        <w:rPr>
          <w:lang w:val="en-US"/>
        </w:rPr>
        <w:t xml:space="preserve">) and an omega sign for insert symbol (Ω).  </w:t>
      </w:r>
    </w:p>
    <w:p w:rsidR="00BF6F9A" w:rsidRDefault="00BF6F9A">
      <w:pPr>
        <w:rPr>
          <w:lang w:val="en-US"/>
        </w:rPr>
      </w:pPr>
      <w:r>
        <w:rPr>
          <w:lang w:val="en-US"/>
        </w:rPr>
        <w:t>Tip with insert symbol if you can’t find the one you want then use a search engine for with the name of the symbol and character Unicode and you can put this number in the more symbols part.</w:t>
      </w:r>
    </w:p>
    <w:p w:rsidR="00BF6F9A" w:rsidRDefault="00BF6F9A">
      <w:pPr>
        <w:rPr>
          <w:lang w:val="en-US"/>
        </w:rPr>
      </w:pPr>
    </w:p>
    <w:p w:rsidR="00BF6F9A" w:rsidRDefault="00BF6F9A">
      <w:pPr>
        <w:rPr>
          <w:lang w:val="en-US"/>
        </w:rPr>
      </w:pPr>
      <w:r>
        <w:rPr>
          <w:lang w:val="en-US"/>
        </w:rPr>
        <w:t>Choose the insert equation you can pick one of the standard formats or just enter your own.</w:t>
      </w:r>
    </w:p>
    <w:p w:rsidR="00BF6F9A" w:rsidRDefault="00BF6F9A">
      <w:pPr>
        <w:rPr>
          <w:lang w:val="en-US"/>
        </w:rPr>
      </w:pPr>
      <w:r>
        <w:rPr>
          <w:lang w:val="en-US"/>
        </w:rPr>
        <w:t>You now have an equation to edit (image only shown below).</w:t>
      </w:r>
    </w:p>
    <w:p w:rsidR="00BF6F9A" w:rsidRDefault="00BF6F9A">
      <w:pPr>
        <w:rPr>
          <w:lang w:val="en-US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85725</wp:posOffset>
            </wp:positionV>
            <wp:extent cx="1703070" cy="297180"/>
            <wp:effectExtent l="19050" t="0" r="0" b="0"/>
            <wp:wrapTopAndBottom/>
            <wp:docPr id="1" name="Picture 0" descr="equ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ti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6F9A" w:rsidRDefault="00BF6F9A">
      <w:pPr>
        <w:rPr>
          <w:lang w:val="en-US"/>
        </w:rPr>
      </w:pPr>
    </w:p>
    <w:p w:rsidR="00BF6F9A" w:rsidRDefault="00BF6F9A">
      <w:pPr>
        <w:rPr>
          <w:lang w:val="en-US"/>
        </w:rPr>
      </w:pPr>
      <w:r>
        <w:rPr>
          <w:lang w:val="en-US"/>
        </w:rPr>
        <w:t>If you click out of it and in again your options will have disappeared – go to option tab equation tools above your normal tabs and they will reappear.</w:t>
      </w:r>
    </w:p>
    <w:p w:rsidR="00BF6F9A" w:rsidRDefault="00BF6F9A">
      <w:pPr>
        <w:rPr>
          <w:b/>
          <w:lang w:val="en-US"/>
        </w:rPr>
      </w:pPr>
    </w:p>
    <w:p w:rsidR="00BF6F9A" w:rsidRDefault="00BF6F9A">
      <w:pPr>
        <w:rPr>
          <w:lang w:val="en-US"/>
        </w:rPr>
      </w:pPr>
      <w:r>
        <w:rPr>
          <w:b/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4282440" cy="792480"/>
            <wp:effectExtent l="19050" t="0" r="3810" b="0"/>
            <wp:wrapTopAndBottom/>
            <wp:docPr id="2" name="Picture 1" descr="eq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6F9A" w:rsidRDefault="00BF6F9A">
      <w:pPr>
        <w:rPr>
          <w:lang w:val="en-US"/>
        </w:rPr>
      </w:pPr>
    </w:p>
    <w:p w:rsidR="00BF6F9A" w:rsidRDefault="00C528BE">
      <w:pPr>
        <w:rPr>
          <w:lang w:val="en-US"/>
        </w:rPr>
      </w:pPr>
      <w:r>
        <w:rPr>
          <w:lang w:val="en-US"/>
        </w:rPr>
        <w:t>Here are a few of the</w:t>
      </w:r>
      <w:r w:rsidR="00BF6F9A">
        <w:rPr>
          <w:lang w:val="en-US"/>
        </w:rPr>
        <w:t xml:space="preserve"> standard ones you can get to if you use the pull down arrow at the bottom of the insert equation tab:</w:t>
      </w:r>
    </w:p>
    <w:p w:rsidR="00BF6F9A" w:rsidRDefault="00BF6F9A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A=π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BF6F9A" w:rsidRDefault="00BF6F9A">
      <w:pPr>
        <w:rPr>
          <w:lang w:val="en-US"/>
        </w:rPr>
      </w:pPr>
    </w:p>
    <w:p w:rsidR="00BF6F9A" w:rsidRDefault="00BF6F9A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x+a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lang w:val="en-US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lang w:val="en-US"/>
                </w:rPr>
                <m:t>k=0</m:t>
              </m:r>
            </m:sub>
            <m:sup>
              <m:r>
                <w:rPr>
                  <w:rFonts w:ascii="Cambria Math" w:eastAsia="Cambria Math" w:hAnsi="Cambria Math" w:cs="Cambria Math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n-k</m:t>
                  </m:r>
                </m:sup>
              </m:sSup>
            </m:e>
          </m:nary>
        </m:oMath>
      </m:oMathPara>
    </w:p>
    <w:p w:rsidR="00BF6F9A" w:rsidRDefault="00BF6F9A">
      <w:pPr>
        <w:rPr>
          <w:lang w:val="en-US"/>
        </w:rPr>
      </w:pPr>
    </w:p>
    <w:p w:rsidR="00BF6F9A" w:rsidRDefault="00BF6F9A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lang w:val="en-US"/>
            </w:rPr>
            <m:t>=1+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nx</m:t>
              </m:r>
            </m:num>
            <m:den>
              <m:r>
                <w:rPr>
                  <w:rFonts w:ascii="Cambria Math" w:hAnsi="Cambria Math"/>
                  <w:lang w:val="en-US"/>
                </w:rPr>
                <m:t>1!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n-1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2!</m:t>
              </m:r>
            </m:den>
          </m:f>
          <m:r>
            <w:rPr>
              <w:rFonts w:ascii="Cambria Math" w:hAnsi="Cambria Math"/>
              <w:lang w:val="en-US"/>
            </w:rPr>
            <m:t>+…</m:t>
          </m:r>
        </m:oMath>
      </m:oMathPara>
    </w:p>
    <w:p w:rsidR="00BF6F9A" w:rsidRDefault="00BF6F9A">
      <w:pPr>
        <w:rPr>
          <w:lang w:val="en-US"/>
        </w:rPr>
      </w:pPr>
    </w:p>
    <w:p w:rsidR="00BF6F9A" w:rsidRDefault="00BF6F9A">
      <w:pPr>
        <w:rPr>
          <w:lang w:val="en-US"/>
        </w:rPr>
      </w:pPr>
      <m:oMathPara>
        <m:oMath>
          <m:r>
            <w:rPr>
              <w:rFonts w:ascii="Cambria Math" w:hAnsi="Cambria Math" w:cs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-</m:t>
              </m:r>
              <m:r>
                <w:rPr>
                  <w:rFonts w:ascii="Cambria Math" w:hAnsi="Cambria Math" w:cs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±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en-US"/>
                    </w:rPr>
                    <m:t>-4</m:t>
                  </m:r>
                  <m:r>
                    <w:rPr>
                      <w:rFonts w:ascii="Cambria Math" w:hAnsi="Cambria Math" w:cs="Cambria Math"/>
                      <w:lang w:val="en-US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2</m:t>
              </m:r>
              <m:r>
                <w:rPr>
                  <w:rFonts w:ascii="Cambria Math" w:hAnsi="Cambria Math" w:cs="Cambria Math"/>
                  <w:lang w:val="en-US"/>
                </w:rPr>
                <m:t>a</m:t>
              </m:r>
            </m:den>
          </m:f>
        </m:oMath>
      </m:oMathPara>
    </w:p>
    <w:p w:rsidR="00BF6F9A" w:rsidRDefault="00BF6F9A">
      <w:pPr>
        <w:rPr>
          <w:lang w:val="en-US"/>
        </w:rPr>
      </w:pPr>
    </w:p>
    <w:p w:rsidR="002B2449" w:rsidRDefault="002B2449" w:rsidP="002B2449">
      <w:pPr>
        <w:rPr>
          <w:lang w:val="en-US"/>
        </w:rPr>
      </w:pPr>
    </w:p>
    <w:p w:rsidR="002B2449" w:rsidRDefault="002B2449" w:rsidP="002B2449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lang w:val="en-US"/>
            </w:rPr>
            <m:t>=1+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lang w:val="en-US"/>
                </w:rPr>
                <m:t>1!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2!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3!</m:t>
              </m:r>
            </m:den>
          </m:f>
          <m:r>
            <w:rPr>
              <w:rFonts w:ascii="Cambria Math" w:hAnsi="Cambria Math"/>
              <w:lang w:val="en-US"/>
            </w:rPr>
            <m:t>+…,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</m:t>
          </m:r>
          <m:r>
            <w:rPr>
              <w:rFonts w:ascii="Cambria Math" w:hAnsi="Cambria Math"/>
              <w:lang w:val="en-US"/>
            </w:rPr>
            <m:t>-∞&lt;x&lt;∞</m:t>
          </m:r>
        </m:oMath>
      </m:oMathPara>
    </w:p>
    <w:p w:rsidR="002B2449" w:rsidRDefault="002B2449" w:rsidP="002B2449">
      <w:pPr>
        <w:rPr>
          <w:lang w:val="en-US"/>
        </w:rPr>
      </w:pPr>
    </w:p>
    <w:p w:rsidR="002B2449" w:rsidRDefault="002B2449">
      <w:pPr>
        <w:rPr>
          <w:lang w:val="en-US"/>
        </w:rPr>
      </w:pPr>
    </w:p>
    <w:p w:rsidR="00BF6F9A" w:rsidRDefault="002B2449">
      <w:pPr>
        <w:rPr>
          <w:lang w:val="en-US"/>
        </w:rPr>
      </w:pPr>
      <w:r>
        <w:rPr>
          <w:lang w:val="en-US"/>
        </w:rPr>
        <w:t xml:space="preserve">Once you have inserted the equation you need to think ahead as it uses templates that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then add the data to. </w:t>
      </w:r>
    </w:p>
    <w:p w:rsidR="00BF6F9A" w:rsidRDefault="00BF6F9A">
      <w:pPr>
        <w:rPr>
          <w:lang w:val="en-US"/>
        </w:rPr>
      </w:pPr>
    </w:p>
    <w:p w:rsidR="003353A1" w:rsidRDefault="003353A1">
      <w:pPr>
        <w:rPr>
          <w:lang w:val="en-US"/>
        </w:rPr>
      </w:pPr>
    </w:p>
    <w:p w:rsidR="002B2449" w:rsidRDefault="002B2449">
      <w:pPr>
        <w:rPr>
          <w:lang w:val="en-US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5943600" cy="1325880"/>
            <wp:effectExtent l="19050" t="0" r="0" b="0"/>
            <wp:wrapTopAndBottom/>
            <wp:docPr id="3" name="Picture 2" descr="eq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n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353A1">
        <w:rPr>
          <w:lang w:val="en-US"/>
        </w:rPr>
        <w:t>editable</w:t>
      </w:r>
      <w:proofErr w:type="gramEnd"/>
      <w:r w:rsidR="003353A1">
        <w:rPr>
          <w:lang w:val="en-US"/>
        </w:rPr>
        <w:t xml:space="preserve"> version:</w:t>
      </w:r>
    </w:p>
    <w:p w:rsidR="002B2449" w:rsidRDefault="002B2449">
      <w:pPr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/>
            <m:den/>
          </m:f>
          <m:r>
            <w:rPr>
              <w:rFonts w:ascii="Cambria Math" w:hAnsi="Cambria Math"/>
              <w:lang w:val="en-US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/>
            <m:sub/>
            <m:sup/>
          </m:sSubSup>
          <m:r>
            <w:rPr>
              <w:rFonts w:ascii="Cambria Math" w:hAnsi="Cambria Math"/>
              <w:lang w:val="en-US"/>
            </w:rPr>
            <m:t xml:space="preserve">  </m:t>
          </m:r>
          <m:rad>
            <m:radPr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/>
          </m:rad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/>
          </m:nary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/>
          </m:d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/>
          </m:func>
          <m:acc>
            <m:accPr>
              <m:chr m:val="̈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/>
          </m:acc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/>
              </m:limLow>
            </m:fName>
            <m:e/>
          </m:func>
          <m:box>
            <m:boxPr>
              <m:opEmu m:val="on"/>
              <m:ctrlPr>
                <w:rPr>
                  <w:rFonts w:ascii="Cambria Math" w:hAnsi="Cambria Math"/>
                  <w:i/>
                  <w:lang w:val="en-US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groupChrPr>
                <m:e/>
              </m:groupChr>
            </m:e>
          </m:box>
        </m:oMath>
      </m:oMathPara>
    </w:p>
    <w:p w:rsidR="002B2449" w:rsidRDefault="002B2449">
      <w:pPr>
        <w:rPr>
          <w:lang w:val="en-US"/>
        </w:rPr>
      </w:pPr>
    </w:p>
    <w:p w:rsidR="002B2449" w:rsidRDefault="003353A1">
      <w:pPr>
        <w:rPr>
          <w:lang w:val="en-US"/>
        </w:rPr>
      </w:pPr>
      <w:r>
        <w:rPr>
          <w:lang w:val="en-US"/>
        </w:rPr>
        <w:t>Once you have the template you can click in the boxes and type what you need.</w:t>
      </w:r>
    </w:p>
    <w:p w:rsidR="003353A1" w:rsidRDefault="003353A1">
      <w:pPr>
        <w:rPr>
          <w:lang w:val="en-US"/>
        </w:rPr>
      </w:pPr>
    </w:p>
    <w:p w:rsidR="003353A1" w:rsidRPr="00BF6F9A" w:rsidRDefault="003353A1">
      <w:pPr>
        <w:rPr>
          <w:lang w:val="en-US"/>
        </w:rPr>
      </w:pPr>
      <w:r>
        <w:rPr>
          <w:lang w:val="en-US"/>
        </w:rPr>
        <w:t>Use the ar</w:t>
      </w:r>
      <w:r w:rsidR="001A625E">
        <w:rPr>
          <w:lang w:val="en-US"/>
        </w:rPr>
        <w:t>row keys if you’re struggling to get to the right component with your mouse.</w:t>
      </w:r>
    </w:p>
    <w:sectPr w:rsidR="003353A1" w:rsidRPr="00BF6F9A" w:rsidSect="004C3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C8564F"/>
    <w:multiLevelType w:val="hybridMultilevel"/>
    <w:tmpl w:val="AD10DBB2"/>
    <w:lvl w:ilvl="0" w:tplc="F7900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08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81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8F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44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22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89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9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F45C5"/>
    <w:rsid w:val="000427CD"/>
    <w:rsid w:val="00064A65"/>
    <w:rsid w:val="0017201C"/>
    <w:rsid w:val="001A3DFA"/>
    <w:rsid w:val="001A625E"/>
    <w:rsid w:val="002B2449"/>
    <w:rsid w:val="002D6CEB"/>
    <w:rsid w:val="003136AB"/>
    <w:rsid w:val="00325D80"/>
    <w:rsid w:val="003353A1"/>
    <w:rsid w:val="003A3B31"/>
    <w:rsid w:val="00490A2C"/>
    <w:rsid w:val="004C3B69"/>
    <w:rsid w:val="005B382A"/>
    <w:rsid w:val="005B4865"/>
    <w:rsid w:val="005D1BFA"/>
    <w:rsid w:val="006504A9"/>
    <w:rsid w:val="00686CF4"/>
    <w:rsid w:val="007320AD"/>
    <w:rsid w:val="007C039D"/>
    <w:rsid w:val="008F45C5"/>
    <w:rsid w:val="009C1D1B"/>
    <w:rsid w:val="00A3071D"/>
    <w:rsid w:val="00AC5941"/>
    <w:rsid w:val="00AF7FB7"/>
    <w:rsid w:val="00B601A4"/>
    <w:rsid w:val="00BF6F9A"/>
    <w:rsid w:val="00C528BE"/>
    <w:rsid w:val="00C847A7"/>
    <w:rsid w:val="00CF1BD1"/>
    <w:rsid w:val="00DD4BB4"/>
    <w:rsid w:val="00E2789D"/>
    <w:rsid w:val="00EB22E3"/>
    <w:rsid w:val="00EB65BC"/>
    <w:rsid w:val="00ED6B16"/>
    <w:rsid w:val="00EE2B51"/>
    <w:rsid w:val="00F1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F9A"/>
    <w:pPr>
      <w:suppressAutoHyphens/>
    </w:pPr>
    <w:rPr>
      <w:rFonts w:ascii="Arial" w:eastAsia="NSimSun" w:hAnsi="Arial" w:cs="Arial"/>
      <w:kern w:val="2"/>
      <w:sz w:val="24"/>
      <w:szCs w:val="24"/>
      <w:lang w:val="en-GB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D1B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paragraph" w:styleId="Heading2">
    <w:name w:val="heading 2"/>
    <w:basedOn w:val="Normal"/>
    <w:next w:val="BodyText"/>
    <w:link w:val="Heading2Char"/>
    <w:qFormat/>
    <w:rsid w:val="009C1D1B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D1B"/>
    <w:rPr>
      <w:rFonts w:asciiTheme="majorHAnsi" w:eastAsiaTheme="majorEastAsia" w:hAnsiTheme="majorHAnsi" w:cs="Mangal"/>
      <w:b/>
      <w:bCs/>
      <w:kern w:val="32"/>
      <w:sz w:val="32"/>
      <w:szCs w:val="29"/>
      <w:lang w:val="en-GB" w:eastAsia="zh-CN" w:bidi="hi-IN"/>
    </w:rPr>
  </w:style>
  <w:style w:type="character" w:customStyle="1" w:styleId="Heading2Char">
    <w:name w:val="Heading 2 Char"/>
    <w:basedOn w:val="DefaultParagraphFont"/>
    <w:link w:val="Heading2"/>
    <w:rsid w:val="00EB22E3"/>
    <w:rPr>
      <w:rFonts w:ascii="Liberation Serif" w:eastAsia="NSimSun" w:hAnsi="Liberation Serif" w:cs="Arial"/>
      <w:b/>
      <w:bCs/>
      <w:kern w:val="2"/>
      <w:sz w:val="36"/>
      <w:szCs w:val="36"/>
      <w:lang w:val="en-GB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9C1D1B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1D1B"/>
    <w:rPr>
      <w:rFonts w:ascii="Liberation Serif" w:eastAsia="NSimSun" w:hAnsi="Liberation Serif" w:cs="Mangal"/>
      <w:kern w:val="2"/>
      <w:sz w:val="24"/>
      <w:szCs w:val="21"/>
      <w:lang w:val="en-GB" w:eastAsia="zh-CN" w:bidi="hi-IN"/>
    </w:rPr>
  </w:style>
  <w:style w:type="paragraph" w:styleId="Caption">
    <w:name w:val="caption"/>
    <w:basedOn w:val="Normal"/>
    <w:qFormat/>
    <w:rsid w:val="009C1D1B"/>
    <w:pPr>
      <w:suppressLineNumbers/>
      <w:spacing w:before="120" w:after="120"/>
    </w:pPr>
    <w:rPr>
      <w:i/>
      <w:iCs/>
    </w:rPr>
  </w:style>
  <w:style w:type="character" w:styleId="Strong">
    <w:name w:val="Strong"/>
    <w:qFormat/>
    <w:rsid w:val="009C1D1B"/>
    <w:rPr>
      <w:b/>
      <w:bCs/>
    </w:rPr>
  </w:style>
  <w:style w:type="character" w:styleId="Hyperlink">
    <w:name w:val="Hyperlink"/>
    <w:basedOn w:val="DefaultParagraphFont"/>
    <w:uiPriority w:val="99"/>
    <w:unhideWhenUsed/>
    <w:rsid w:val="00BF6F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F9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9A"/>
    <w:rPr>
      <w:rFonts w:ascii="Tahoma" w:eastAsia="NSimSun" w:hAnsi="Tahoma" w:cs="Mangal"/>
      <w:kern w:val="2"/>
      <w:sz w:val="16"/>
      <w:szCs w:val="14"/>
      <w:lang w:val="en-GB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BF6F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Ee2g0l6I2z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7D757C214994E96E21497B3A1F7FB" ma:contentTypeVersion="15" ma:contentTypeDescription="Create a new document." ma:contentTypeScope="" ma:versionID="032617456b4ced4098a06c006fe86a8d">
  <xsd:schema xmlns:xsd="http://www.w3.org/2001/XMLSchema" xmlns:xs="http://www.w3.org/2001/XMLSchema" xmlns:p="http://schemas.microsoft.com/office/2006/metadata/properties" xmlns:ns1="http://schemas.microsoft.com/sharepoint/v3" xmlns:ns2="8cbc6c58-63b0-49dd-9ba7-bfdeae3de582" xmlns:ns4="37419fc8-d5c2-4316-bd39-019e34576c2d" xmlns:ns5="e8e17d7f-33b5-48b8-8cfa-3020082a924e" xmlns:ns6="e4476828-269d-41e7-8c7f-463a607b843c" targetNamespace="http://schemas.microsoft.com/office/2006/metadata/properties" ma:root="true" ma:fieldsID="32f3e7603838812a99cfceba99da57dc" ns1:_="" ns2:_="" ns4:_="" ns5:_="" ns6:_="">
    <xsd:import namespace="http://schemas.microsoft.com/sharepoint/v3"/>
    <xsd:import namespace="8cbc6c58-63b0-49dd-9ba7-bfdeae3de582"/>
    <xsd:import namespace="37419fc8-d5c2-4316-bd39-019e34576c2d"/>
    <xsd:import namespace="e8e17d7f-33b5-48b8-8cfa-3020082a924e"/>
    <xsd:import namespace="e4476828-269d-41e7-8c7f-463a607b84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5:SharedWithUsers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ServiceOCR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6c58-63b0-49dd-9ba7-bfdeae3de5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19fc8-d5c2-4316-bd39-019e34576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17d7f-33b5-48b8-8cfa-3020082a924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937a07f-7ae2-4ce2-8c25-7f01335d54d4}" ma:internalName="TaxCatchAll" ma:showField="CatchAllData" ma:web="8cbc6c58-63b0-49dd-9ba7-bfdeae3de5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6828-269d-41e7-8c7f-463a607b843c" xsi:nil="true"/>
    <lcf76f155ced4ddcb4097134ff3c332f xmlns="37419fc8-d5c2-4316-bd39-019e34576c2d">
      <Terms xmlns="http://schemas.microsoft.com/office/infopath/2007/PartnerControls"/>
    </lcf76f155ced4ddcb4097134ff3c332f>
    <RoutingRuleDescription xmlns="http://schemas.microsoft.com/sharepoint/v3" xsi:nil="true"/>
    <_dlc_DocId xmlns="8cbc6c58-63b0-49dd-9ba7-bfdeae3de582">3Z656X447X6C-1058956019-2907</_dlc_DocId>
    <_dlc_DocIdUrl xmlns="8cbc6c58-63b0-49dd-9ba7-bfdeae3de582">
      <Url>https://openuniv.sharepoint.com/sites/student-systems/student-hub-live/_layouts/15/DocIdRedir.aspx?ID=3Z656X447X6C-1058956019-2907</Url>
      <Description>3Z656X447X6C-1058956019-2907</Description>
    </_dlc_DocIdUrl>
  </documentManagement>
</p:properties>
</file>

<file path=customXml/itemProps1.xml><?xml version="1.0" encoding="utf-8"?>
<ds:datastoreItem xmlns:ds="http://schemas.openxmlformats.org/officeDocument/2006/customXml" ds:itemID="{0F3E5D85-0699-4CAB-96A7-9ED5A6A75291}"/>
</file>

<file path=customXml/itemProps2.xml><?xml version="1.0" encoding="utf-8"?>
<ds:datastoreItem xmlns:ds="http://schemas.openxmlformats.org/officeDocument/2006/customXml" ds:itemID="{33947DA1-83FE-429B-96B2-EEC9219498A1}"/>
</file>

<file path=customXml/itemProps3.xml><?xml version="1.0" encoding="utf-8"?>
<ds:datastoreItem xmlns:ds="http://schemas.openxmlformats.org/officeDocument/2006/customXml" ds:itemID="{5B17D76F-F929-4B8E-9DB2-27DFDE32F55D}"/>
</file>

<file path=customXml/itemProps4.xml><?xml version="1.0" encoding="utf-8"?>
<ds:datastoreItem xmlns:ds="http://schemas.openxmlformats.org/officeDocument/2006/customXml" ds:itemID="{665872D7-4111-4614-94EF-64C3F7B94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2</cp:revision>
  <cp:lastPrinted>2025-02-18T15:39:00Z</cp:lastPrinted>
  <dcterms:created xsi:type="dcterms:W3CDTF">2025-02-18T16:32:00Z</dcterms:created>
  <dcterms:modified xsi:type="dcterms:W3CDTF">2025-02-18T16:32:00Z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0x010100EC87D757C214994E96E21497B3A1F7FB</vt:lpwstr>
  </property>
  <property fmtid="{D5CDD505-2E9C-101B-9397-08002B2CF9AE}" pid="3" name="_dlc_DocIdItemGuid">
    <vt:lpwstr>00155215-1bde-4240-a8c0-f4317b67d1d3</vt:lpwstr>
  </property>
</Properties>
</file>